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4CA2E3C" w14:textId="77777777" w:rsidR="00533978" w:rsidRDefault="00533978" w:rsidP="00533978">
      <w:pPr>
        <w:pStyle w:val="Heading3"/>
        <w:rPr>
          <w:rFonts w:ascii="Calibri" w:eastAsia="Times New Roman" w:hAnsi="Calibri"/>
          <w:sz w:val="22"/>
          <w:szCs w:val="22"/>
        </w:rPr>
      </w:pPr>
      <w:r>
        <w:rPr>
          <w:rFonts w:ascii="Calibri" w:eastAsia="Times New Roman" w:hAnsi="Calibri"/>
          <w:sz w:val="22"/>
          <w:szCs w:val="22"/>
        </w:rPr>
        <w:t>The Week of Prayer for Christian Unity (May 29- June 8)</w:t>
      </w:r>
    </w:p>
    <w:p w14:paraId="0B5CBA4C" w14:textId="77777777" w:rsidR="00533978" w:rsidRDefault="00533978" w:rsidP="00533978">
      <w:pPr>
        <w:pStyle w:val="Heading3"/>
        <w:rPr>
          <w:rFonts w:ascii="Calibri" w:eastAsia="Times New Roman" w:hAnsi="Calibri"/>
          <w:b w:val="0"/>
          <w:bCs w:val="0"/>
          <w:sz w:val="22"/>
          <w:szCs w:val="22"/>
        </w:rPr>
      </w:pPr>
      <w:r>
        <w:rPr>
          <w:rFonts w:ascii="Calibri" w:eastAsia="Times New Roman" w:hAnsi="Calibri"/>
          <w:b w:val="0"/>
          <w:bCs w:val="0"/>
          <w:sz w:val="22"/>
          <w:szCs w:val="22"/>
        </w:rPr>
        <w:t xml:space="preserve">At least once a year, Christians are reminded of Jesus’ prayer for his disciples that “they may be one so that the world may believe” (see John 17.21). Congregations and parishes all over the world are encouraged to pray for unity, to exchange preachers and arrange special ecumenical celebrations and prayer services. To prepare for the annual celebration, ecumenical partners in a particular region are invited to produce a basic liturgical text on a biblical theme. Then an international editorial team of World Council of Churches and </w:t>
      </w:r>
      <w:r>
        <w:rPr>
          <w:rFonts w:ascii="Calibri" w:eastAsia="Times New Roman" w:hAnsi="Calibri"/>
          <w:b w:val="0"/>
          <w:bCs w:val="0"/>
          <w:sz w:val="22"/>
          <w:szCs w:val="22"/>
          <w:lang w:val="en-US"/>
        </w:rPr>
        <w:t>the Pontifical Council for Promoting Christian Unity</w:t>
      </w:r>
      <w:r>
        <w:rPr>
          <w:rFonts w:ascii="Calibri" w:eastAsia="Times New Roman" w:hAnsi="Calibri"/>
          <w:b w:val="0"/>
          <w:bCs w:val="0"/>
          <w:sz w:val="22"/>
          <w:szCs w:val="22"/>
        </w:rPr>
        <w:t xml:space="preserve"> refines this text to ensure that it can be prayed throughout the world, and to link it with the search for the visible unity of the church. </w:t>
      </w:r>
      <w:r>
        <w:rPr>
          <w:rFonts w:ascii="Calibri" w:eastAsia="Times New Roman" w:hAnsi="Calibri"/>
          <w:b w:val="0"/>
          <w:bCs w:val="0"/>
          <w:sz w:val="22"/>
          <w:szCs w:val="22"/>
          <w:lang w:val="en-US"/>
        </w:rPr>
        <w:t xml:space="preserve">This year the liturgy and 8 Bible studies and have been </w:t>
      </w:r>
      <w:r>
        <w:rPr>
          <w:rFonts w:ascii="Calibri" w:eastAsia="Times New Roman" w:hAnsi="Calibri"/>
          <w:b w:val="0"/>
          <w:bCs w:val="0"/>
          <w:color w:val="000000"/>
          <w:sz w:val="22"/>
          <w:szCs w:val="22"/>
          <w:lang w:val="en-US"/>
        </w:rPr>
        <w:t xml:space="preserve">prepared by an ecumenical group in Canada. </w:t>
      </w:r>
      <w:r>
        <w:rPr>
          <w:rFonts w:ascii="Calibri" w:eastAsia="Times New Roman" w:hAnsi="Calibri"/>
          <w:b w:val="0"/>
          <w:bCs w:val="0"/>
          <w:sz w:val="22"/>
          <w:szCs w:val="22"/>
          <w:lang w:val="en-US"/>
        </w:rPr>
        <w:t xml:space="preserve">The theme for 2014 is </w:t>
      </w:r>
      <w:proofErr w:type="gramStart"/>
      <w:r>
        <w:rPr>
          <w:rFonts w:ascii="Calibri" w:eastAsia="Times New Roman" w:hAnsi="Calibri"/>
          <w:b w:val="0"/>
          <w:bCs w:val="0"/>
          <w:sz w:val="22"/>
          <w:szCs w:val="22"/>
        </w:rPr>
        <w:t>Has</w:t>
      </w:r>
      <w:proofErr w:type="gramEnd"/>
      <w:r>
        <w:rPr>
          <w:rFonts w:ascii="Calibri" w:eastAsia="Times New Roman" w:hAnsi="Calibri"/>
          <w:b w:val="0"/>
          <w:bCs w:val="0"/>
          <w:sz w:val="22"/>
          <w:szCs w:val="22"/>
        </w:rPr>
        <w:t xml:space="preserve"> Christ been divided? (1 </w:t>
      </w:r>
      <w:proofErr w:type="spellStart"/>
      <w:r>
        <w:rPr>
          <w:rFonts w:ascii="Calibri" w:eastAsia="Times New Roman" w:hAnsi="Calibri"/>
          <w:b w:val="0"/>
          <w:bCs w:val="0"/>
          <w:sz w:val="22"/>
          <w:szCs w:val="22"/>
        </w:rPr>
        <w:t>Cor</w:t>
      </w:r>
      <w:proofErr w:type="spellEnd"/>
      <w:r>
        <w:rPr>
          <w:rFonts w:ascii="Calibri" w:eastAsia="Times New Roman" w:hAnsi="Calibri"/>
          <w:b w:val="0"/>
          <w:bCs w:val="0"/>
          <w:sz w:val="22"/>
          <w:szCs w:val="22"/>
        </w:rPr>
        <w:t xml:space="preserve"> 1:1-17)</w:t>
      </w:r>
    </w:p>
    <w:p w14:paraId="7F63AAE1" w14:textId="77777777" w:rsidR="00533978" w:rsidRDefault="00533978" w:rsidP="00533978">
      <w:pPr>
        <w:pStyle w:val="Heading3"/>
        <w:rPr>
          <w:rFonts w:ascii="Calibri" w:eastAsia="Times New Roman" w:hAnsi="Calibri"/>
          <w:b w:val="0"/>
          <w:bCs w:val="0"/>
          <w:sz w:val="24"/>
          <w:szCs w:val="24"/>
        </w:rPr>
      </w:pPr>
      <w:r>
        <w:rPr>
          <w:rFonts w:ascii="Calibri" w:eastAsia="Times New Roman" w:hAnsi="Calibri"/>
          <w:b w:val="0"/>
          <w:bCs w:val="0"/>
          <w:sz w:val="22"/>
          <w:szCs w:val="22"/>
        </w:rPr>
        <w:t xml:space="preserve">In the Southern hemisphere the </w:t>
      </w:r>
      <w:r>
        <w:rPr>
          <w:rFonts w:ascii="Calibri" w:eastAsia="Times New Roman" w:hAnsi="Calibri"/>
          <w:b w:val="0"/>
          <w:bCs w:val="0"/>
          <w:sz w:val="22"/>
          <w:szCs w:val="22"/>
          <w:lang w:val="en-US"/>
        </w:rPr>
        <w:t>Week of Prayer for Christian Unity is celebrated between Ascension and Pentecost.</w:t>
      </w:r>
      <w:r>
        <w:rPr>
          <w:rFonts w:ascii="Calibri" w:eastAsia="Times New Roman" w:hAnsi="Calibri"/>
          <w:b w:val="0"/>
          <w:bCs w:val="0"/>
          <w:lang w:val="en-US"/>
        </w:rPr>
        <w:t xml:space="preserve"> </w:t>
      </w:r>
    </w:p>
    <w:p w14:paraId="2D9F7F90" w14:textId="77777777" w:rsidR="00533978" w:rsidRDefault="00533978" w:rsidP="00533978">
      <w:r>
        <w:t>The international version of the text (WoPCU2014en) is attached.</w:t>
      </w:r>
    </w:p>
    <w:p w14:paraId="5AED7AAC" w14:textId="77777777" w:rsidR="00533978" w:rsidRDefault="00533978" w:rsidP="00533978"/>
    <w:p w14:paraId="6387FDA3" w14:textId="77777777" w:rsidR="00533978" w:rsidRDefault="00533978" w:rsidP="00533978">
      <w:r>
        <w:t xml:space="preserve">The version adapted by the New Zealand Roman Catholic Bishops’ Committee for Ecumenism is also attached: Order of Service WPCU 2014 (NZ) </w:t>
      </w:r>
    </w:p>
    <w:p w14:paraId="731A384B" w14:textId="77777777" w:rsidR="00533978" w:rsidRDefault="00533978" w:rsidP="00533978"/>
    <w:p w14:paraId="4FEE8C88" w14:textId="77777777" w:rsidR="00533978" w:rsidRDefault="00533978" w:rsidP="00533978">
      <w:r>
        <w:t>For more information about the Week of Prayer for Christian Unity please go the World Council of Churches or Vatican websites:</w:t>
      </w:r>
    </w:p>
    <w:p w14:paraId="0D921DD8" w14:textId="77777777" w:rsidR="00533978" w:rsidRDefault="00533978" w:rsidP="00533978">
      <w:hyperlink r:id="rId7" w:history="1">
        <w:r>
          <w:rPr>
            <w:rStyle w:val="Hyperlink"/>
          </w:rPr>
          <w:t>http://www.oikoumene.org/en/resources/week-of-prayer/week-of-prayer</w:t>
        </w:r>
      </w:hyperlink>
      <w:r>
        <w:t xml:space="preserve"> </w:t>
      </w:r>
    </w:p>
    <w:p w14:paraId="398F922E" w14:textId="77777777" w:rsidR="00533978" w:rsidRDefault="00533978" w:rsidP="00533978">
      <w:hyperlink r:id="rId8" w:history="1">
        <w:r>
          <w:rPr>
            <w:rStyle w:val="Hyperlink"/>
          </w:rPr>
          <w:t>http://www.vatican.va/roman_curia/pontifical_councils/chrstuni/weeks-prayer-doc/rc_pc_chrstuni_doc_20130528_week-prayer-2014_en.html</w:t>
        </w:r>
      </w:hyperlink>
    </w:p>
    <w:p w14:paraId="53E7B6B7" w14:textId="77777777" w:rsidR="00533978" w:rsidRDefault="00533978" w:rsidP="00533978"/>
    <w:p w14:paraId="7B5979AC" w14:textId="77777777" w:rsidR="00533978" w:rsidRDefault="00533978" w:rsidP="00533978">
      <w:pPr>
        <w:rPr>
          <w:color w:val="1F497D"/>
        </w:rPr>
      </w:pPr>
    </w:p>
    <w:p w14:paraId="329DAA9B" w14:textId="77777777" w:rsidR="002C64B2" w:rsidRDefault="002C64B2">
      <w:bookmarkStart w:id="0" w:name="_GoBack"/>
      <w:bookmarkEnd w:id="0"/>
    </w:p>
    <w:sectPr w:rsidR="002C64B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3978"/>
    <w:rsid w:val="002C64B2"/>
    <w:rsid w:val="00533978"/>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9F3050"/>
  <w15:chartTrackingRefBased/>
  <w15:docId w15:val="{10E5F0BB-85A9-49A5-8FE6-0D0DFF62D3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33978"/>
    <w:pPr>
      <w:spacing w:after="0" w:line="240" w:lineRule="auto"/>
    </w:pPr>
    <w:rPr>
      <w:rFonts w:ascii="Calibri" w:hAnsi="Calibri" w:cs="Times New Roman"/>
      <w:lang w:eastAsia="en-NZ"/>
    </w:rPr>
  </w:style>
  <w:style w:type="paragraph" w:styleId="Heading3">
    <w:name w:val="heading 3"/>
    <w:basedOn w:val="Normal"/>
    <w:link w:val="Heading3Char"/>
    <w:uiPriority w:val="9"/>
    <w:semiHidden/>
    <w:unhideWhenUsed/>
    <w:qFormat/>
    <w:rsid w:val="00533978"/>
    <w:pPr>
      <w:spacing w:before="100" w:beforeAutospacing="1" w:after="100" w:afterAutospacing="1"/>
      <w:outlineLvl w:val="2"/>
    </w:pPr>
    <w:rPr>
      <w:rFonts w:ascii="Times New Roman" w:hAnsi="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semiHidden/>
    <w:rsid w:val="00533978"/>
    <w:rPr>
      <w:rFonts w:ascii="Times New Roman" w:hAnsi="Times New Roman" w:cs="Times New Roman"/>
      <w:b/>
      <w:bCs/>
      <w:sz w:val="27"/>
      <w:szCs w:val="27"/>
      <w:lang w:eastAsia="en-NZ"/>
    </w:rPr>
  </w:style>
  <w:style w:type="character" w:styleId="Hyperlink">
    <w:name w:val="Hyperlink"/>
    <w:basedOn w:val="DefaultParagraphFont"/>
    <w:uiPriority w:val="99"/>
    <w:semiHidden/>
    <w:unhideWhenUsed/>
    <w:rsid w:val="0053397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204589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atican.va/roman_curia/pontifical_councils/chrstuni/weeks-prayer-doc/rc_pc_chrstuni_doc_20130528_week-prayer-2014_en.html" TargetMode="External"/><Relationship Id="rId3" Type="http://schemas.openxmlformats.org/officeDocument/2006/relationships/customXml" Target="../customXml/item3.xml"/><Relationship Id="rId7" Type="http://schemas.openxmlformats.org/officeDocument/2006/relationships/hyperlink" Target="http://www.oikoumene.org/en/resources/week-of-prayer/week-of-prayer"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983B30A3A11D34F85320AD0A54D38CD" ma:contentTypeVersion="0" ma:contentTypeDescription="Create a new document." ma:contentTypeScope="" ma:versionID="d5d06cedc5465cf517d3ae2201b9a838">
  <xsd:schema xmlns:xsd="http://www.w3.org/2001/XMLSchema" xmlns:xs="http://www.w3.org/2001/XMLSchema" xmlns:p="http://schemas.microsoft.com/office/2006/metadata/properties" targetNamespace="http://schemas.microsoft.com/office/2006/metadata/properties" ma:root="true" ma:fieldsID="da368ba826d5ed671c8408f00806875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8704023-4039-4597-80E3-C43D03280D5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E31A1CF5-1246-49C9-9ACD-169E6D7A7ECD}">
  <ds:schemaRefs>
    <ds:schemaRef ds:uri="http://schemas.microsoft.com/sharepoint/v3/contenttype/forms"/>
  </ds:schemaRefs>
</ds:datastoreItem>
</file>

<file path=customXml/itemProps3.xml><?xml version="1.0" encoding="utf-8"?>
<ds:datastoreItem xmlns:ds="http://schemas.openxmlformats.org/officeDocument/2006/customXml" ds:itemID="{3C2C6751-D4CC-4B4D-81BD-81C1733D0830}">
  <ds:schemaRefs>
    <ds:schemaRef ds:uri="http://schemas.microsoft.com/office/2006/documentManagement/types"/>
    <ds:schemaRef ds:uri="http://purl.org/dc/terms/"/>
    <ds:schemaRef ds:uri="http://schemas.microsoft.com/office/infopath/2007/PartnerControls"/>
    <ds:schemaRef ds:uri="http://purl.org/dc/dcmitype/"/>
    <ds:schemaRef ds:uri="http://schemas.microsoft.com/office/2006/metadata/properties"/>
    <ds:schemaRef ds:uri="http://www.w3.org/XML/1998/namespace"/>
    <ds:schemaRef ds:uri="http://purl.org/dc/elements/1.1/"/>
    <ds:schemaRef ds:uri="http://schemas.openxmlformats.org/package/2006/metadata/core-propertie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273</Words>
  <Characters>1560</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Hughes</dc:creator>
  <cp:keywords/>
  <dc:description/>
  <cp:lastModifiedBy>Michael Hughes</cp:lastModifiedBy>
  <cp:revision>1</cp:revision>
  <dcterms:created xsi:type="dcterms:W3CDTF">2014-05-20T23:23:00Z</dcterms:created>
  <dcterms:modified xsi:type="dcterms:W3CDTF">2014-05-20T23:23:00Z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0x0101009983B30A3A11D34F85320AD0A54D38CD</vt:lpwstr>
  </property>
</Properties>
</file>